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03E" w:rsidRPr="0001103E" w:rsidRDefault="0001103E" w:rsidP="0001103E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01103E">
        <w:rPr>
          <w:rFonts w:ascii="Times New Roman" w:hAnsi="Times New Roman" w:cs="Times New Roman"/>
          <w:b/>
          <w:color w:val="FF0000"/>
          <w:sz w:val="52"/>
          <w:szCs w:val="52"/>
        </w:rPr>
        <w:t>Консультация</w:t>
      </w:r>
      <w:r w:rsidRPr="0001103E">
        <w:rPr>
          <w:rFonts w:ascii="Times New Roman" w:hAnsi="Times New Roman" w:cs="Times New Roman"/>
          <w:b/>
          <w:color w:val="FF0000"/>
          <w:spacing w:val="-12"/>
          <w:sz w:val="52"/>
          <w:szCs w:val="52"/>
        </w:rPr>
        <w:t xml:space="preserve"> </w:t>
      </w:r>
      <w:r w:rsidRPr="0001103E">
        <w:rPr>
          <w:rFonts w:ascii="Times New Roman" w:hAnsi="Times New Roman" w:cs="Times New Roman"/>
          <w:b/>
          <w:color w:val="FF0000"/>
          <w:sz w:val="52"/>
          <w:szCs w:val="52"/>
        </w:rPr>
        <w:t>для</w:t>
      </w:r>
      <w:r w:rsidRPr="0001103E">
        <w:rPr>
          <w:rFonts w:ascii="Times New Roman" w:hAnsi="Times New Roman" w:cs="Times New Roman"/>
          <w:b/>
          <w:color w:val="FF0000"/>
          <w:spacing w:val="-11"/>
          <w:sz w:val="52"/>
          <w:szCs w:val="52"/>
        </w:rPr>
        <w:t xml:space="preserve"> </w:t>
      </w:r>
      <w:r w:rsidRPr="0001103E">
        <w:rPr>
          <w:rFonts w:ascii="Times New Roman" w:hAnsi="Times New Roman" w:cs="Times New Roman"/>
          <w:b/>
          <w:color w:val="FF0000"/>
          <w:spacing w:val="-2"/>
          <w:sz w:val="52"/>
          <w:szCs w:val="52"/>
        </w:rPr>
        <w:t>родителей:</w:t>
      </w:r>
    </w:p>
    <w:p w:rsidR="0001103E" w:rsidRPr="0001103E" w:rsidRDefault="0001103E" w:rsidP="0001103E">
      <w:pPr>
        <w:jc w:val="center"/>
        <w:rPr>
          <w:rFonts w:ascii="Times New Roman" w:hAnsi="Times New Roman" w:cs="Times New Roman"/>
          <w:b/>
          <w:color w:val="FF0000"/>
          <w:spacing w:val="-5"/>
          <w:sz w:val="52"/>
          <w:szCs w:val="52"/>
        </w:rPr>
      </w:pPr>
      <w:r w:rsidRPr="0001103E">
        <w:rPr>
          <w:rFonts w:ascii="Times New Roman" w:hAnsi="Times New Roman" w:cs="Times New Roman"/>
          <w:b/>
          <w:color w:val="FF0000"/>
          <w:sz w:val="52"/>
          <w:szCs w:val="52"/>
        </w:rPr>
        <w:t>«Детские</w:t>
      </w:r>
      <w:r w:rsidRPr="0001103E">
        <w:rPr>
          <w:rFonts w:ascii="Times New Roman" w:hAnsi="Times New Roman" w:cs="Times New Roman"/>
          <w:b/>
          <w:color w:val="FF0000"/>
          <w:spacing w:val="-8"/>
          <w:sz w:val="52"/>
          <w:szCs w:val="52"/>
        </w:rPr>
        <w:t xml:space="preserve"> </w:t>
      </w:r>
      <w:r w:rsidRPr="0001103E">
        <w:rPr>
          <w:rFonts w:ascii="Times New Roman" w:hAnsi="Times New Roman" w:cs="Times New Roman"/>
          <w:b/>
          <w:color w:val="FF0000"/>
          <w:sz w:val="52"/>
          <w:szCs w:val="52"/>
        </w:rPr>
        <w:t>капризы</w:t>
      </w:r>
      <w:r w:rsidRPr="0001103E">
        <w:rPr>
          <w:rFonts w:ascii="Times New Roman" w:hAnsi="Times New Roman" w:cs="Times New Roman"/>
          <w:b/>
          <w:color w:val="FF0000"/>
          <w:spacing w:val="-8"/>
          <w:sz w:val="52"/>
          <w:szCs w:val="52"/>
        </w:rPr>
        <w:t xml:space="preserve"> </w:t>
      </w:r>
      <w:r w:rsidRPr="0001103E">
        <w:rPr>
          <w:rFonts w:ascii="Times New Roman" w:hAnsi="Times New Roman" w:cs="Times New Roman"/>
          <w:b/>
          <w:color w:val="FF0000"/>
          <w:sz w:val="52"/>
          <w:szCs w:val="52"/>
        </w:rPr>
        <w:t>и</w:t>
      </w:r>
      <w:r w:rsidRPr="0001103E">
        <w:rPr>
          <w:rFonts w:ascii="Times New Roman" w:hAnsi="Times New Roman" w:cs="Times New Roman"/>
          <w:b/>
          <w:color w:val="FF0000"/>
          <w:spacing w:val="-10"/>
          <w:sz w:val="52"/>
          <w:szCs w:val="52"/>
        </w:rPr>
        <w:t xml:space="preserve"> </w:t>
      </w:r>
      <w:r w:rsidRPr="0001103E">
        <w:rPr>
          <w:rFonts w:ascii="Times New Roman" w:hAnsi="Times New Roman" w:cs="Times New Roman"/>
          <w:b/>
          <w:color w:val="FF0000"/>
          <w:sz w:val="52"/>
          <w:szCs w:val="52"/>
        </w:rPr>
        <w:t>упрямство.</w:t>
      </w:r>
    </w:p>
    <w:p w:rsidR="0001103E" w:rsidRPr="0001103E" w:rsidRDefault="0001103E" w:rsidP="0001103E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01103E">
        <w:rPr>
          <w:rFonts w:ascii="Times New Roman" w:hAnsi="Times New Roman" w:cs="Times New Roman"/>
          <w:b/>
          <w:color w:val="FF0000"/>
          <w:sz w:val="52"/>
          <w:szCs w:val="52"/>
        </w:rPr>
        <w:t>Как</w:t>
      </w:r>
      <w:r w:rsidRPr="0001103E">
        <w:rPr>
          <w:rFonts w:ascii="Times New Roman" w:hAnsi="Times New Roman" w:cs="Times New Roman"/>
          <w:b/>
          <w:color w:val="FF0000"/>
          <w:spacing w:val="-10"/>
          <w:sz w:val="52"/>
          <w:szCs w:val="52"/>
        </w:rPr>
        <w:t xml:space="preserve"> </w:t>
      </w:r>
      <w:r w:rsidRPr="0001103E">
        <w:rPr>
          <w:rFonts w:ascii="Times New Roman" w:hAnsi="Times New Roman" w:cs="Times New Roman"/>
          <w:b/>
          <w:color w:val="FF0000"/>
          <w:spacing w:val="-2"/>
          <w:sz w:val="52"/>
          <w:szCs w:val="52"/>
        </w:rPr>
        <w:t>справиться?»</w:t>
      </w:r>
    </w:p>
    <w:p w:rsidR="0001103E" w:rsidRPr="0001103E" w:rsidRDefault="0001103E" w:rsidP="0001103E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C256783" wp14:editId="3200D8B8">
                <wp:extent cx="307975" cy="307975"/>
                <wp:effectExtent l="0" t="0" r="0" b="0"/>
                <wp:docPr id="7" name="AutoShape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Picture background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0110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86D34C" wp14:editId="0064FD41">
            <wp:extent cx="2002055" cy="2002055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077" cy="2002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03E" w:rsidRPr="0001103E" w:rsidRDefault="0001103E" w:rsidP="0001103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1103E">
        <w:rPr>
          <w:rFonts w:ascii="Times New Roman" w:hAnsi="Times New Roman" w:cs="Times New Roman"/>
          <w:color w:val="FF0000"/>
          <w:sz w:val="28"/>
          <w:szCs w:val="28"/>
        </w:rPr>
        <w:t>Упрямство</w:t>
      </w:r>
      <w:r w:rsidRPr="0001103E">
        <w:rPr>
          <w:rFonts w:ascii="Times New Roman" w:hAnsi="Times New Roman" w:cs="Times New Roman"/>
          <w:color w:val="FF0000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01103E">
        <w:rPr>
          <w:rFonts w:ascii="Times New Roman" w:hAnsi="Times New Roman" w:cs="Times New Roman"/>
          <w:color w:val="FF0000"/>
          <w:spacing w:val="-7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капризы</w:t>
      </w:r>
      <w:r w:rsidRPr="0001103E"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—</w:t>
      </w:r>
      <w:r w:rsidRPr="0001103E">
        <w:rPr>
          <w:rFonts w:ascii="Times New Roman" w:hAnsi="Times New Roman" w:cs="Times New Roman"/>
          <w:color w:val="FF0000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проявление</w:t>
      </w:r>
      <w:r w:rsidRPr="0001103E">
        <w:rPr>
          <w:rFonts w:ascii="Times New Roman" w:hAnsi="Times New Roman" w:cs="Times New Roman"/>
          <w:color w:val="FF0000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трудностей</w:t>
      </w:r>
      <w:r w:rsidRPr="0001103E">
        <w:rPr>
          <w:rFonts w:ascii="Times New Roman" w:hAnsi="Times New Roman" w:cs="Times New Roman"/>
          <w:color w:val="FF0000"/>
          <w:spacing w:val="-7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pacing w:val="-2"/>
          <w:sz w:val="28"/>
          <w:szCs w:val="28"/>
        </w:rPr>
        <w:t>социализации.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  <w:u w:val="single"/>
        </w:rPr>
        <w:t>Капризы</w:t>
      </w:r>
      <w:r w:rsidRPr="000110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—</w:t>
      </w:r>
      <w:r w:rsidRPr="000110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бурные</w:t>
      </w:r>
      <w:r w:rsidRPr="000110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проявления</w:t>
      </w:r>
      <w:r w:rsidRPr="000110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гнева</w:t>
      </w:r>
      <w:r w:rsidRPr="000110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и злости.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Чаще</w:t>
      </w:r>
      <w:r w:rsidRPr="000110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они</w:t>
      </w:r>
      <w:r w:rsidRPr="0001103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свойственны</w:t>
      </w:r>
      <w:r w:rsidRPr="0001103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детям, которые не знают, как достичь своей цели иначе, чем нытьем. Как правило, такой ребенок беспомощен и зависим от взрослых.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  <w:u w:val="single"/>
        </w:rPr>
        <w:t xml:space="preserve">Упрямство </w:t>
      </w:r>
      <w:r w:rsidRPr="0001103E">
        <w:rPr>
          <w:rFonts w:ascii="Times New Roman" w:hAnsi="Times New Roman" w:cs="Times New Roman"/>
          <w:sz w:val="28"/>
          <w:szCs w:val="28"/>
        </w:rPr>
        <w:t>— способ настоять на своем, первая попытка самоутверждения. Такой ребенок проявляет упрямство только в ответ на поведение или требования родителей.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Капризный ребенок находится в особом состоянии «готовности к капризу» и начинает ныть и плакать по любому поводу.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Для «упрямца» самое главное — не уступить, настоять на своем. Если взрослый махнет на него рукой, он будет только рад.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«Капризуля»,</w:t>
      </w:r>
      <w:r w:rsidRPr="0001103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наоборот,</w:t>
      </w:r>
      <w:r w:rsidRPr="0001103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стремится</w:t>
      </w:r>
      <w:r w:rsidRPr="0001103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добиться</w:t>
      </w:r>
      <w:r w:rsidRPr="0001103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еще</w:t>
      </w:r>
      <w:r w:rsidRPr="0001103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большего</w:t>
      </w:r>
      <w:r w:rsidRPr="0001103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внимания</w:t>
      </w:r>
      <w:r w:rsidRPr="0001103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к</w:t>
      </w:r>
      <w:r w:rsidRPr="0001103E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>себе.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 xml:space="preserve">У упрямого ребенка всегда есть мнение, цель, </w:t>
      </w:r>
      <w:proofErr w:type="gramStart"/>
      <w:r w:rsidRPr="0001103E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01103E">
        <w:rPr>
          <w:rFonts w:ascii="Times New Roman" w:hAnsi="Times New Roman" w:cs="Times New Roman"/>
          <w:sz w:val="28"/>
          <w:szCs w:val="28"/>
        </w:rPr>
        <w:t xml:space="preserve"> он может противопоставить</w:t>
      </w:r>
      <w:r w:rsidRPr="0001103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желанию</w:t>
      </w:r>
      <w:r w:rsidRPr="0001103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родителей.</w:t>
      </w:r>
      <w:r w:rsidRPr="0001103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Его</w:t>
      </w:r>
      <w:r w:rsidRPr="0001103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любимое выражение:</w:t>
      </w:r>
      <w:r w:rsidRPr="0001103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«Я</w:t>
      </w:r>
      <w:r w:rsidRPr="0001103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хочу!»</w:t>
      </w:r>
      <w:r w:rsidRPr="0001103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У капризного ребенка любимые слова: «Я не хочу!» Он предпочитает последовательно отказываться от всего, что ему предлагают родители.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 xml:space="preserve">Такие дети почти никогда не предлагают своего варианта. Если упрямство ребенка — результат требовательности родителей, то капризы, наоборот, следствие чрезмерной уступчивости близких. Упрямство легче поддается </w:t>
      </w:r>
      <w:r w:rsidRPr="0001103E">
        <w:rPr>
          <w:rFonts w:ascii="Times New Roman" w:hAnsi="Times New Roman" w:cs="Times New Roman"/>
          <w:sz w:val="28"/>
          <w:szCs w:val="28"/>
        </w:rPr>
        <w:lastRenderedPageBreak/>
        <w:t>коррекции именно потому, что изменений личности у</w:t>
      </w:r>
      <w:r w:rsidRPr="0001103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ребенка в</w:t>
      </w:r>
      <w:r w:rsidRPr="0001103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большинстве случаев нет. Его неправильное поведение — во многом отражение неправильного поведения взрослых. Изменится позиция взрослых — изменится и позиция ребенка.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Иначе обстоит дело с капризами. Такой ребенок обычно растет в атмосфере всеобщего</w:t>
      </w:r>
      <w:r w:rsidRPr="0001103E">
        <w:rPr>
          <w:rFonts w:ascii="Times New Roman" w:hAnsi="Times New Roman" w:cs="Times New Roman"/>
          <w:spacing w:val="37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z w:val="28"/>
          <w:szCs w:val="28"/>
        </w:rPr>
        <w:t>потакания</w:t>
      </w:r>
      <w:r w:rsidRPr="0001103E">
        <w:rPr>
          <w:rFonts w:ascii="Times New Roman" w:hAnsi="Times New Roman" w:cs="Times New Roman"/>
          <w:spacing w:val="39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z w:val="28"/>
          <w:szCs w:val="28"/>
        </w:rPr>
        <w:t>всем</w:t>
      </w:r>
      <w:r w:rsidRPr="0001103E">
        <w:rPr>
          <w:rFonts w:ascii="Times New Roman" w:hAnsi="Times New Roman" w:cs="Times New Roman"/>
          <w:spacing w:val="38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z w:val="28"/>
          <w:szCs w:val="28"/>
        </w:rPr>
        <w:t>его</w:t>
      </w:r>
      <w:r w:rsidRPr="0001103E">
        <w:rPr>
          <w:rFonts w:ascii="Times New Roman" w:hAnsi="Times New Roman" w:cs="Times New Roman"/>
          <w:spacing w:val="38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z w:val="28"/>
          <w:szCs w:val="28"/>
        </w:rPr>
        <w:t>желаниям.</w:t>
      </w:r>
      <w:r w:rsidRPr="0001103E">
        <w:rPr>
          <w:rFonts w:ascii="Times New Roman" w:hAnsi="Times New Roman" w:cs="Times New Roman"/>
          <w:spacing w:val="39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z w:val="28"/>
          <w:szCs w:val="28"/>
        </w:rPr>
        <w:t>Он</w:t>
      </w:r>
      <w:r w:rsidRPr="0001103E">
        <w:rPr>
          <w:rFonts w:ascii="Times New Roman" w:hAnsi="Times New Roman" w:cs="Times New Roman"/>
          <w:spacing w:val="38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z w:val="28"/>
          <w:szCs w:val="28"/>
        </w:rPr>
        <w:t>не</w:t>
      </w:r>
      <w:r w:rsidRPr="0001103E">
        <w:rPr>
          <w:rFonts w:ascii="Times New Roman" w:hAnsi="Times New Roman" w:cs="Times New Roman"/>
          <w:spacing w:val="38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z w:val="28"/>
          <w:szCs w:val="28"/>
        </w:rPr>
        <w:t>встречает</w:t>
      </w:r>
      <w:r w:rsidRPr="0001103E">
        <w:rPr>
          <w:rFonts w:ascii="Times New Roman" w:hAnsi="Times New Roman" w:cs="Times New Roman"/>
          <w:spacing w:val="37"/>
          <w:sz w:val="28"/>
          <w:szCs w:val="28"/>
        </w:rPr>
        <w:t xml:space="preserve">  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>строгого,</w:t>
      </w:r>
      <w:r w:rsidRPr="0001103E">
        <w:rPr>
          <w:rFonts w:ascii="Times New Roman" w:hAnsi="Times New Roman" w:cs="Times New Roman"/>
          <w:sz w:val="28"/>
          <w:szCs w:val="28"/>
        </w:rPr>
        <w:t xml:space="preserve"> категорического отказа даже в тех случаях, когда это необходимо. Такой ребенок безынициативен, прилагать усилия к чему-либо, он не умеет.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Взрослые не предъявляют малышу никаких требований. У капризного ребенка формируются крайне неприятные личностные качества. Причина их появления — излишняя опека. Однако в этом случае изменение поведения взрослых не ведет к исчезновению капризов, а, как правило, наоборот, усиливает их.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 xml:space="preserve">Если упрямство — это результат «избытка» у ребенка таких качеств, как излишнее самоуважение, самоуверенность, чувство собственного достоинства, мешающих ребенку подчиняться огромному количеству требований и ограничений, то каприз — недостаток развития личностных 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>качеств.</w:t>
      </w:r>
    </w:p>
    <w:p w:rsidR="0001103E" w:rsidRPr="0001103E" w:rsidRDefault="0001103E" w:rsidP="0001103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1103E">
        <w:rPr>
          <w:rFonts w:ascii="Times New Roman" w:hAnsi="Times New Roman" w:cs="Times New Roman"/>
          <w:color w:val="FF0000"/>
          <w:sz w:val="28"/>
          <w:szCs w:val="28"/>
        </w:rPr>
        <w:t>Детские</w:t>
      </w:r>
      <w:r w:rsidRPr="0001103E">
        <w:rPr>
          <w:rFonts w:ascii="Times New Roman" w:hAnsi="Times New Roman" w:cs="Times New Roman"/>
          <w:color w:val="FF0000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капризы</w:t>
      </w:r>
      <w:r w:rsidRPr="0001103E">
        <w:rPr>
          <w:rFonts w:ascii="Times New Roman" w:hAnsi="Times New Roman" w:cs="Times New Roman"/>
          <w:color w:val="FF0000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не</w:t>
      </w:r>
      <w:r w:rsidRPr="0001103E">
        <w:rPr>
          <w:rFonts w:ascii="Times New Roman" w:hAnsi="Times New Roman" w:cs="Times New Roman"/>
          <w:color w:val="FF0000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возникают</w:t>
      </w:r>
      <w:r w:rsidRPr="0001103E">
        <w:rPr>
          <w:rFonts w:ascii="Times New Roman" w:hAnsi="Times New Roman" w:cs="Times New Roman"/>
          <w:color w:val="FF0000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на</w:t>
      </w:r>
      <w:r w:rsidRPr="0001103E">
        <w:rPr>
          <w:rFonts w:ascii="Times New Roman" w:hAnsi="Times New Roman" w:cs="Times New Roman"/>
          <w:color w:val="FF0000"/>
          <w:spacing w:val="-6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пустом</w:t>
      </w:r>
      <w:r w:rsidRPr="0001103E">
        <w:rPr>
          <w:rFonts w:ascii="Times New Roman" w:hAnsi="Times New Roman" w:cs="Times New Roman"/>
          <w:color w:val="FF0000"/>
          <w:spacing w:val="-5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 xml:space="preserve">месте. 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Причинами их появления выступают: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Особенности психического развития ребенка: в своем развитии ребенок проходит определенные стадии, так называемые возрасты капризов, связанные с естественным стремлением к самоутверждению и</w:t>
      </w:r>
      <w:r w:rsidRPr="0001103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>независимости.</w:t>
      </w:r>
    </w:p>
    <w:p w:rsidR="0001103E" w:rsidRPr="0001103E" w:rsidRDefault="0001103E" w:rsidP="0001103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Смена обстановки. Так, например, когда у</w:t>
      </w:r>
      <w:r w:rsidRPr="000110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 xml:space="preserve">ребенка появляются младшие брат или сестра, малыш чувствует, что перестал быть единственным, и любовь родителей распространяется на кого-то еще. Единственный приемлемый для ребенка способ преодолеть ощущение одиночества — бурный протест, выражающийся в ярких вспышках гнева, злости и агрессии. </w:t>
      </w:r>
      <w:r w:rsidR="00477343">
        <w:rPr>
          <w:rFonts w:ascii="Times New Roman" w:hAnsi="Times New Roman" w:cs="Times New Roman"/>
          <w:color w:val="C00000"/>
          <w:sz w:val="28"/>
          <w:szCs w:val="28"/>
        </w:rPr>
        <w:t>Недостаток родительского внимания</w:t>
      </w:r>
      <w:bookmarkStart w:id="0" w:name="_GoBack"/>
      <w:bookmarkEnd w:id="0"/>
      <w:r w:rsidRPr="0001103E">
        <w:rPr>
          <w:rFonts w:ascii="Times New Roman" w:hAnsi="Times New Roman" w:cs="Times New Roman"/>
          <w:color w:val="C00000"/>
          <w:sz w:val="28"/>
          <w:szCs w:val="28"/>
        </w:rPr>
        <w:t xml:space="preserve"> — пожалуй, главная причина бесконечных и беспричинных капризов и непослушания.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 xml:space="preserve">Одна из распространенных причин непонимания между детьми и взрослыми заключается в различии их природных темпераментов. Часто родители предъявляют к своему ребенку требования, выполнить которые он не может именно в силу своих врожденных психологических особенностей. Даже </w:t>
      </w:r>
      <w:r w:rsidRPr="0001103E">
        <w:rPr>
          <w:rFonts w:ascii="Times New Roman" w:hAnsi="Times New Roman" w:cs="Times New Roman"/>
          <w:sz w:val="28"/>
          <w:szCs w:val="28"/>
        </w:rPr>
        <w:lastRenderedPageBreak/>
        <w:t>самый спокойный флегматик начнет капризничать, если вы попытаетесь разговаривать с ним на языке холерика или сангвиника.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Ребенок может капризничать, если его что-то беспокоит, он болен, но сам этого не понимает. Ведь дети не могут чувствовать так, как чувствуют взрослые, что происходит в организме.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Ребенок хочет привлечь к себе внимание. Он выбрал такой способ пообщаться с вами, потому что ему не хватает вашего общества, любви. Особенно часто капризы по этой причине встречаются у тех детей, которые окружены излишней заботой и вниманием. Этим малыши начинают злоупотреблять уже на бессознательном уровне.</w:t>
      </w:r>
    </w:p>
    <w:p w:rsidR="00FF1DEA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Реакция на родительский запрет. Капризничая, ребенок хочет добиться чего- то желаемого: подарка, разрешения гулять или еще чего-то, что родители запрещают из каких-то непонятных малышу побуждений.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Самоутверждение. Ребенок выражает протест против чрезмерной опеки и демонстрирует желание быть самостоятельным. Он должен чувствовать, что его не только опекают и окружают заботой, но и дают право самостоятельного выбора, понимают и уважают его.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color w:val="006FC0"/>
          <w:sz w:val="28"/>
          <w:szCs w:val="28"/>
        </w:rPr>
        <w:t>Как</w:t>
      </w:r>
      <w:r w:rsidRPr="0001103E">
        <w:rPr>
          <w:rFonts w:ascii="Times New Roman" w:hAnsi="Times New Roman" w:cs="Times New Roman"/>
          <w:color w:val="006FC0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006FC0"/>
          <w:sz w:val="28"/>
          <w:szCs w:val="28"/>
        </w:rPr>
        <w:t>преодолеть</w:t>
      </w:r>
      <w:r w:rsidRPr="0001103E">
        <w:rPr>
          <w:rFonts w:ascii="Times New Roman" w:hAnsi="Times New Roman" w:cs="Times New Roman"/>
          <w:color w:val="006FC0"/>
          <w:spacing w:val="-8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color w:val="006FC0"/>
          <w:spacing w:val="-2"/>
          <w:sz w:val="28"/>
          <w:szCs w:val="28"/>
        </w:rPr>
        <w:t>капризы?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Прежде всего, взрослым нужно изменить свое поведение, постараться вырваться из зависимости от капризов ребенка. Позиция родителей должна стать более твердой. Малыш, хотя и с опозданием, усвоит, что нельзя — это нельзя, а надо — это надо, что отказ от чего-то совсем не означает, что ему тут же предложат что-то взамен.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Одновременно взрослые должны сделать еще одно: сформировать у ребенка конструктивные способы поведения; научить его «хотеть» что-то конкретное и прилагать усилия, чтобы удовлетворить желания; выработать настойчивость в достижении поставленной цели, научить ребенка преодолевать трудности, развивать активность и самостоятельность. Самое сложное — сделать это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так, чтобы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ребенок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воспринял меры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 xml:space="preserve">не как наказание, а увидел в этом проявление любви, желание помочь ему. Ведь один из основных источников радости для ребенка — разнообразная, совместная </w:t>
      </w:r>
      <w:proofErr w:type="gramStart"/>
      <w:r w:rsidRPr="0001103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1103E">
        <w:rPr>
          <w:rFonts w:ascii="Times New Roman" w:hAnsi="Times New Roman" w:cs="Times New Roman"/>
          <w:sz w:val="28"/>
          <w:szCs w:val="28"/>
        </w:rPr>
        <w:t xml:space="preserve"> взрослым, деятельность, а не общение по привычной схеме «хочу — не 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>хочу».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 xml:space="preserve">Обычно дети, склонные к капризам, очень дорожат вниманием взрослых и болезненно переносят его недостаток. Не их вина, что это внимание чаще </w:t>
      </w:r>
      <w:r w:rsidRPr="0001103E">
        <w:rPr>
          <w:rFonts w:ascii="Times New Roman" w:hAnsi="Times New Roman" w:cs="Times New Roman"/>
          <w:sz w:val="28"/>
          <w:szCs w:val="28"/>
        </w:rPr>
        <w:lastRenderedPageBreak/>
        <w:t>всего выражается в бесконечных уговорах или обсуждении того, что ребенок хочет, а чего нет. Нужно разнообразить общение детей с взрослыми и сверстниками, включая их в общее дело, стараться увлечь. Когда ребенку</w:t>
      </w:r>
      <w:r w:rsidRPr="0001103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что-то интересно, и он занят, он забывает капризничать. Крайне важно,</w:t>
      </w:r>
      <w:r w:rsidRPr="0001103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чтобы в эту деятельность были включены не только сам ребенок и родители, но и другие дети, знакомые, соседи, друзья. Вместе можно лепить снежную бабу, строить крепость, прыгать через лужу и ловить бабочек.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Дома следует поощрять самостоятельность ребенка, предлагать ему самому сделать что-то: постирать белье куклы и свои носочки, порадоваться, какими они стали чистыми; сложить книжки на полке: сказки — со сказками, а раскраски — с раскрасками; убрать игрушки или построить «гараж» и поставить туда все машины. При этом важно незаметно помогать ребенку, не давая угаснуть его интересу к самостоятельной деятельности, и громко радоваться вместе с ним всему, что он делает сам. Элемент самостоятельности в большинстве случаев воспринимается дошкольником как очень важная и новая, прежде недоступная привилегия. Этим надо воспользоваться и всячески поддерживать в избалованном ребенке убежденность, что ему очень повезло, когда, например, ему разрешили самому поставить на стол тарелки (даже если одна разбилась), полить цветы, покормить рыбок или сделать что-то еще. Стоит только приложить усилие и преодолеть</w:t>
      </w:r>
      <w:r w:rsidRPr="0001103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привычку все</w:t>
      </w:r>
      <w:r w:rsidRPr="0001103E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делать</w:t>
      </w:r>
      <w:r w:rsidRPr="0001103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за</w:t>
      </w:r>
      <w:r w:rsidRPr="0001103E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ребенка</w:t>
      </w:r>
      <w:r w:rsidRPr="0001103E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и</w:t>
      </w:r>
      <w:r w:rsidRPr="0001103E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предлагать</w:t>
      </w:r>
      <w:r w:rsidRPr="0001103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ему</w:t>
      </w:r>
      <w:r w:rsidRPr="0001103E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уже</w:t>
      </w:r>
      <w:r w:rsidRPr="0001103E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в</w:t>
      </w:r>
      <w:r w:rsidRPr="0001103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готовом виде — и тогда легко будет его заинтересовать, а затем и развивать нужные умения. Чем содержательнее жизнь ребенка и чем больше он делает сам, тем меньше времени и сил остается на капризы.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В целом же, для искоренения упрямства и капризов необходимо осознанное изменение поведения самих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взрослых, так как корни этих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явлений лежат не в ребенке, а в родителях. Искать источник капризов и упрямства только в ребенке бесполезно.</w:t>
      </w:r>
    </w:p>
    <w:p w:rsidR="0001103E" w:rsidRPr="0001103E" w:rsidRDefault="0001103E" w:rsidP="0001103E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01103E">
        <w:rPr>
          <w:rFonts w:ascii="Times New Roman" w:hAnsi="Times New Roman" w:cs="Times New Roman"/>
          <w:color w:val="FF0000"/>
          <w:sz w:val="28"/>
          <w:szCs w:val="28"/>
          <w:u w:val="single"/>
        </w:rPr>
        <w:t>Справляемся</w:t>
      </w:r>
      <w:r w:rsidRPr="0001103E">
        <w:rPr>
          <w:rFonts w:ascii="Times New Roman" w:hAnsi="Times New Roman" w:cs="Times New Roman"/>
          <w:color w:val="FF0000"/>
          <w:spacing w:val="-5"/>
          <w:sz w:val="28"/>
          <w:szCs w:val="28"/>
          <w:u w:val="single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  <w:u w:val="single"/>
        </w:rPr>
        <w:t>с</w:t>
      </w:r>
      <w:r w:rsidRPr="0001103E">
        <w:rPr>
          <w:rFonts w:ascii="Times New Roman" w:hAnsi="Times New Roman" w:cs="Times New Roman"/>
          <w:color w:val="FF0000"/>
          <w:spacing w:val="-5"/>
          <w:sz w:val="28"/>
          <w:szCs w:val="28"/>
          <w:u w:val="single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  <w:u w:val="single"/>
        </w:rPr>
        <w:t>капризами!</w:t>
      </w:r>
      <w:r w:rsidRPr="0001103E">
        <w:rPr>
          <w:rFonts w:ascii="Times New Roman" w:hAnsi="Times New Roman" w:cs="Times New Roman"/>
          <w:color w:val="FF0000"/>
          <w:spacing w:val="-15"/>
          <w:sz w:val="28"/>
          <w:szCs w:val="28"/>
          <w:u w:val="single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  <w:u w:val="single"/>
        </w:rPr>
        <w:t>-</w:t>
      </w:r>
      <w:r w:rsidRPr="0001103E">
        <w:rPr>
          <w:rFonts w:ascii="Times New Roman" w:hAnsi="Times New Roman" w:cs="Times New Roman"/>
          <w:color w:val="FF0000"/>
          <w:spacing w:val="62"/>
          <w:sz w:val="28"/>
          <w:szCs w:val="28"/>
          <w:u w:val="single"/>
        </w:rPr>
        <w:t xml:space="preserve"> </w:t>
      </w:r>
      <w:r w:rsidRPr="0001103E">
        <w:rPr>
          <w:rFonts w:ascii="Times New Roman" w:hAnsi="Times New Roman" w:cs="Times New Roman"/>
          <w:color w:val="FF0000"/>
          <w:sz w:val="28"/>
          <w:szCs w:val="28"/>
          <w:u w:val="single"/>
        </w:rPr>
        <w:t>«Родительские</w:t>
      </w:r>
      <w:r w:rsidRPr="0001103E">
        <w:rPr>
          <w:rFonts w:ascii="Times New Roman" w:hAnsi="Times New Roman" w:cs="Times New Roman"/>
          <w:color w:val="FF0000"/>
          <w:spacing w:val="-5"/>
          <w:sz w:val="28"/>
          <w:szCs w:val="28"/>
          <w:u w:val="single"/>
        </w:rPr>
        <w:t xml:space="preserve"> </w:t>
      </w:r>
      <w:r w:rsidRPr="0001103E">
        <w:rPr>
          <w:rFonts w:ascii="Times New Roman" w:hAnsi="Times New Roman" w:cs="Times New Roman"/>
          <w:color w:val="FF0000"/>
          <w:spacing w:val="-2"/>
          <w:sz w:val="28"/>
          <w:szCs w:val="28"/>
          <w:u w:val="single"/>
        </w:rPr>
        <w:t>подсказки»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</w:p>
    <w:p w:rsidR="0001103E" w:rsidRPr="0001103E" w:rsidRDefault="0001103E" w:rsidP="0001103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Используйте положительные просьбы. Если вы потребуете от</w:t>
      </w:r>
      <w:r w:rsidRPr="0001103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ребенка, чтобы он перестал кричать, скорее всего, результат будет нулевым. А вот если вы попросите его подойти к вам, вполне вероятно, что малыш послушается.</w:t>
      </w:r>
    </w:p>
    <w:p w:rsidR="0001103E" w:rsidRPr="0001103E" w:rsidRDefault="0001103E" w:rsidP="0001103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Дети не умеют контролировать свои эмоции, потому что не могут дать</w:t>
      </w:r>
      <w:r w:rsidRPr="0001103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 xml:space="preserve">точное определение переживаниям. Помогите им в этом. Выразите </w:t>
      </w:r>
      <w:r w:rsidRPr="0001103E">
        <w:rPr>
          <w:rFonts w:ascii="Times New Roman" w:hAnsi="Times New Roman" w:cs="Times New Roman"/>
          <w:sz w:val="28"/>
          <w:szCs w:val="28"/>
        </w:rPr>
        <w:lastRenderedPageBreak/>
        <w:t>чувства ребенка словами: «Наверное, тебе очень хотелось мороженого, и теперь ты расстроен, потому что не получил его». После этого объясните малышу, что выражать эмоции в открытой форме не всегда допустимо: «Я тебя понимаю, но это не значит, что ты можешь визжать и топать ногами». И обязательно предупредите малыша о последствиях, которым чревато плохое поведение. Скажите ему, что если он немедленно не прекратит так себя</w:t>
      </w:r>
      <w:r w:rsidRPr="0001103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1103E">
        <w:rPr>
          <w:rFonts w:ascii="Times New Roman" w:hAnsi="Times New Roman" w:cs="Times New Roman"/>
          <w:sz w:val="28"/>
          <w:szCs w:val="28"/>
        </w:rPr>
        <w:t>вести, то будет наказан. И не забудьте подтвердить свои слова на практике</w:t>
      </w:r>
      <w:proofErr w:type="gramStart"/>
      <w:r w:rsidRPr="0001103E">
        <w:rPr>
          <w:rFonts w:ascii="Times New Roman" w:hAnsi="Times New Roman" w:cs="Times New Roman"/>
          <w:sz w:val="28"/>
          <w:szCs w:val="28"/>
        </w:rPr>
        <w:t xml:space="preserve">. !!! </w:t>
      </w:r>
      <w:proofErr w:type="gramEnd"/>
      <w:r w:rsidRPr="0001103E">
        <w:rPr>
          <w:rFonts w:ascii="Times New Roman" w:hAnsi="Times New Roman" w:cs="Times New Roman"/>
          <w:sz w:val="28"/>
          <w:szCs w:val="28"/>
        </w:rPr>
        <w:t>Наказания не должны вредить здоровью ребенка!</w:t>
      </w:r>
    </w:p>
    <w:p w:rsidR="0001103E" w:rsidRPr="0001103E" w:rsidRDefault="0001103E" w:rsidP="0001103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sz w:val="28"/>
          <w:szCs w:val="28"/>
        </w:rPr>
        <w:t>Кроме того, очень важно, чтобы все члены семьи научились бороться с детскими капризами. В противном случае ребенок очень быстро поймет, что того, чего нельзя добиться от папы, можно без особых проблем получить от мамы, а уж если и она устоит перед натиском слез и истерик, то бабушка точно выполнит его желание.</w:t>
      </w:r>
    </w:p>
    <w:p w:rsidR="0001103E" w:rsidRPr="0001103E" w:rsidRDefault="0001103E" w:rsidP="0001103E">
      <w:pPr>
        <w:rPr>
          <w:rFonts w:ascii="Times New Roman" w:hAnsi="Times New Roman" w:cs="Times New Roman"/>
          <w:color w:val="FF0000"/>
          <w:sz w:val="48"/>
          <w:szCs w:val="48"/>
        </w:rPr>
      </w:pPr>
      <w:r w:rsidRPr="0001103E">
        <w:rPr>
          <w:rFonts w:ascii="Times New Roman" w:hAnsi="Times New Roman" w:cs="Times New Roman"/>
          <w:color w:val="FF0000"/>
          <w:sz w:val="48"/>
          <w:szCs w:val="48"/>
        </w:rPr>
        <w:t>Ох, как не просто изучить все тонкости науки воспитания детей, — еще труднее теорию воспитания применить на практике, да еще к собственному ребенку. Успехов вам!</w:t>
      </w:r>
    </w:p>
    <w:p w:rsidR="0001103E" w:rsidRPr="0001103E" w:rsidRDefault="0001103E" w:rsidP="0001103E">
      <w:pPr>
        <w:rPr>
          <w:rFonts w:ascii="Times New Roman" w:hAnsi="Times New Roman" w:cs="Times New Roman"/>
          <w:color w:val="FF0000"/>
          <w:sz w:val="48"/>
          <w:szCs w:val="48"/>
        </w:rPr>
      </w:pP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</w:p>
    <w:p w:rsidR="0001103E" w:rsidRPr="0001103E" w:rsidRDefault="0001103E" w:rsidP="0001103E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0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5456A5" wp14:editId="678CBBFA">
            <wp:extent cx="2164922" cy="2425566"/>
            <wp:effectExtent l="0" t="0" r="698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823" cy="244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103E">
        <w:rPr>
          <w:rFonts w:ascii="Times New Roman" w:hAnsi="Times New Roman" w:cs="Times New Roman"/>
          <w:color w:val="FF0000"/>
          <w:sz w:val="28"/>
          <w:szCs w:val="28"/>
        </w:rPr>
        <w:t>30.11.2024 год</w:t>
      </w: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</w:p>
    <w:p w:rsidR="0001103E" w:rsidRPr="0001103E" w:rsidRDefault="0001103E" w:rsidP="0001103E">
      <w:pPr>
        <w:rPr>
          <w:rFonts w:ascii="Times New Roman" w:hAnsi="Times New Roman" w:cs="Times New Roman"/>
          <w:sz w:val="28"/>
          <w:szCs w:val="28"/>
        </w:rPr>
      </w:pPr>
    </w:p>
    <w:sectPr w:rsidR="0001103E" w:rsidRPr="0001103E" w:rsidSect="00CC1D5E">
      <w:pgSz w:w="11906" w:h="16838"/>
      <w:pgMar w:top="1134" w:right="850" w:bottom="1134" w:left="1701" w:header="708" w:footer="708" w:gutter="0"/>
      <w:pgBorders w:offsetFrom="page">
        <w:top w:val="thinThickMediumGap" w:sz="24" w:space="24" w:color="76923C" w:themeColor="accent3" w:themeShade="BF"/>
        <w:left w:val="thinThickMediumGap" w:sz="24" w:space="24" w:color="76923C" w:themeColor="accent3" w:themeShade="BF"/>
        <w:bottom w:val="thickThinMediumGap" w:sz="24" w:space="24" w:color="76923C" w:themeColor="accent3" w:themeShade="BF"/>
        <w:right w:val="thickThinMediumGap" w:sz="24" w:space="24" w:color="76923C" w:themeColor="accent3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F18EF"/>
    <w:multiLevelType w:val="hybridMultilevel"/>
    <w:tmpl w:val="6D2CB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03E"/>
    <w:rsid w:val="0001103E"/>
    <w:rsid w:val="00477343"/>
    <w:rsid w:val="00CC1D5E"/>
    <w:rsid w:val="00FF1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0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0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0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1315</Words>
  <Characters>7499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2024-11-30T19:13:00Z</dcterms:created>
  <dcterms:modified xsi:type="dcterms:W3CDTF">2024-12-01T16:44:00Z</dcterms:modified>
</cp:coreProperties>
</file>